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Section 321123 – Aggregate subbase</w:t>
      </w:r>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B52F9E">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ment of work under this section shall constitute acceptance of the work completed under other sections by the Contractor, acceptance of dimensions of the subbase,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proofErr w:type="spellStart"/>
      <w:r w:rsidR="007935A2">
        <w:rPr>
          <w:sz w:val="24"/>
          <w:szCs w:val="24"/>
        </w:rPr>
        <w:t>SoftLawn</w:t>
      </w:r>
      <w:proofErr w:type="spellEnd"/>
      <w:r w:rsidR="007935A2">
        <w:rPr>
          <w:sz w:val="24"/>
          <w:szCs w:val="24"/>
        </w:rPr>
        <w:t>® Premium</w:t>
      </w:r>
      <w:r>
        <w:rPr>
          <w:sz w:val="24"/>
          <w:szCs w:val="24"/>
        </w:rPr>
        <w:t>” synthetic turf</w:t>
      </w:r>
      <w:r w:rsidRPr="007A1672">
        <w:rPr>
          <w:sz w:val="24"/>
          <w:szCs w:val="24"/>
        </w:rPr>
        <w:t xml:space="preserve"> syst</w:t>
      </w:r>
      <w:r>
        <w:rPr>
          <w:sz w:val="24"/>
          <w:szCs w:val="24"/>
        </w:rPr>
        <w:t xml:space="preserve">em as provided by </w:t>
      </w:r>
      <w:r w:rsidR="007935A2">
        <w:rPr>
          <w:sz w:val="24"/>
          <w:szCs w:val="24"/>
        </w:rPr>
        <w:t xml:space="preserve">STI </w:t>
      </w:r>
      <w:hyperlink r:id="rId8" w:history="1">
        <w:r w:rsidR="007935A2" w:rsidRPr="00AB4E96">
          <w:rPr>
            <w:rStyle w:val="Hyperlink"/>
            <w:sz w:val="24"/>
            <w:szCs w:val="24"/>
          </w:rPr>
          <w:t>www.synthetic-turf.com</w:t>
        </w:r>
      </w:hyperlink>
      <w:r w:rsidR="007935A2">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subbase,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3626B8">
        <w:rPr>
          <w:sz w:val="24"/>
          <w:szCs w:val="24"/>
        </w:rPr>
        <w:t xml:space="preserve"> weight shall be a minimum of 71</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0" w:name="_MON_1455607479"/>
    <w:bookmarkEnd w:id="0"/>
    <w:p w:rsidR="001E5EF2" w:rsidRDefault="00251CC8" w:rsidP="0080327A">
      <w:pPr>
        <w:pStyle w:val="ListParagraph"/>
        <w:ind w:left="1080"/>
        <w:rPr>
          <w:sz w:val="24"/>
          <w:szCs w:val="24"/>
        </w:rPr>
      </w:pPr>
      <w:r w:rsidRPr="00366DD2">
        <w:rPr>
          <w:sz w:val="24"/>
          <w:szCs w:val="24"/>
        </w:rPr>
        <w:object w:dxaOrig="8948"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115.5pt" o:ole="">
            <v:imagedata r:id="rId9" o:title=""/>
          </v:shape>
          <o:OLEObject Type="Embed" ProgID="Excel.Sheet.12" ShapeID="_x0000_i1025" DrawAspect="Content" ObjectID="_1575891755" r:id="rId10"/>
        </w:objec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1" w:name="_MON_1455608783"/>
    <w:bookmarkEnd w:id="1"/>
    <w:p w:rsidR="009C491B" w:rsidRDefault="00F91752" w:rsidP="001E5EF2">
      <w:pPr>
        <w:pStyle w:val="ListParagraph"/>
        <w:ind w:left="1080"/>
        <w:rPr>
          <w:sz w:val="24"/>
          <w:szCs w:val="24"/>
        </w:rPr>
      </w:pPr>
      <w:r w:rsidRPr="00366DD2">
        <w:rPr>
          <w:sz w:val="24"/>
          <w:szCs w:val="24"/>
        </w:rPr>
        <w:object w:dxaOrig="8742" w:dyaOrig="4014">
          <v:shape id="_x0000_i1026" type="#_x0000_t75" style="width:438.75pt;height:201.75pt" o:ole="">
            <v:imagedata r:id="rId11" o:title=""/>
          </v:shape>
          <o:OLEObject Type="Embed" ProgID="Excel.Sheet.12" ShapeID="_x0000_i1026" DrawAspect="Content" ObjectID="_1575891756" r:id="rId12"/>
        </w:object>
      </w: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3C4BC3" w:rsidRPr="00505973" w:rsidRDefault="003C4BC3" w:rsidP="003C4BC3">
      <w:pPr>
        <w:pStyle w:val="ListParagraph"/>
        <w:numPr>
          <w:ilvl w:val="2"/>
          <w:numId w:val="37"/>
        </w:numPr>
        <w:rPr>
          <w:sz w:val="24"/>
          <w:szCs w:val="24"/>
        </w:rPr>
      </w:pPr>
      <w:r w:rsidRPr="00505973">
        <w:rPr>
          <w:sz w:val="24"/>
          <w:szCs w:val="24"/>
        </w:rPr>
        <w:t>Primary backing must be a dual layered woven polypropylene material</w:t>
      </w:r>
      <w:r>
        <w:rPr>
          <w:sz w:val="24"/>
          <w:szCs w:val="24"/>
        </w:rPr>
        <w:t>,</w:t>
      </w:r>
      <w:r w:rsidRPr="00C10583">
        <w:rPr>
          <w:sz w:val="24"/>
          <w:szCs w:val="24"/>
        </w:rPr>
        <w:t xml:space="preserve"> </w:t>
      </w:r>
      <w:r>
        <w:rPr>
          <w:sz w:val="24"/>
          <w:szCs w:val="24"/>
        </w:rPr>
        <w:t>ArmorLoc</w:t>
      </w:r>
      <w:r>
        <w:rPr>
          <w:rFonts w:cstheme="minorHAnsi"/>
          <w:sz w:val="24"/>
          <w:szCs w:val="24"/>
        </w:rPr>
        <w:t>™</w:t>
      </w:r>
      <w:r>
        <w:rPr>
          <w:sz w:val="24"/>
          <w:szCs w:val="24"/>
        </w:rPr>
        <w:t>3L.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w:t>
      </w:r>
      <w:r w:rsidR="00F91752">
        <w:rPr>
          <w:sz w:val="24"/>
          <w:szCs w:val="24"/>
        </w:rPr>
        <w:t>imum of 20</w:t>
      </w:r>
      <w:r w:rsidRPr="00505973">
        <w:rPr>
          <w:sz w:val="24"/>
          <w:szCs w:val="24"/>
        </w:rPr>
        <w:t xml:space="preserve"> ounces/ square yard.</w:t>
      </w:r>
    </w:p>
    <w:p w:rsidR="003C4BC3" w:rsidRPr="00505973" w:rsidRDefault="003C4BC3" w:rsidP="003C4BC3">
      <w:pPr>
        <w:pStyle w:val="ListParagraph"/>
        <w:numPr>
          <w:ilvl w:val="2"/>
          <w:numId w:val="37"/>
        </w:numPr>
        <w:rPr>
          <w:sz w:val="24"/>
          <w:szCs w:val="24"/>
        </w:rPr>
      </w:pPr>
      <w:r w:rsidRPr="00505973">
        <w:rPr>
          <w:sz w:val="24"/>
          <w:szCs w:val="24"/>
        </w:rPr>
        <w:t xml:space="preserve">Secondary backing </w:t>
      </w:r>
      <w:proofErr w:type="spellStart"/>
      <w:r>
        <w:rPr>
          <w:sz w:val="24"/>
          <w:szCs w:val="24"/>
        </w:rPr>
        <w:t>SilverBack</w:t>
      </w:r>
      <w:proofErr w:type="spellEnd"/>
      <w:r>
        <w:rPr>
          <w:rFonts w:cstheme="minorHAnsi"/>
          <w:sz w:val="24"/>
          <w:szCs w:val="24"/>
        </w:rPr>
        <w:t>™</w:t>
      </w:r>
      <w:r w:rsidRPr="00505973">
        <w:rPr>
          <w:sz w:val="24"/>
          <w:szCs w:val="24"/>
        </w:rPr>
        <w:t xml:space="preserve"> shall saturate 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bookmarkStart w:id="2" w:name="_GoBack"/>
      <w:bookmarkEnd w:id="2"/>
      <w:r w:rsidRPr="00505973">
        <w:rPr>
          <w:sz w:val="24"/>
          <w:szCs w:val="24"/>
        </w:rPr>
        <w:t xml:space="preserve">Secondary backing must be a heat activated polyurethane coating with </w:t>
      </w:r>
      <w:r w:rsidR="001E5EF2">
        <w:rPr>
          <w:b/>
          <w:sz w:val="24"/>
          <w:szCs w:val="24"/>
        </w:rPr>
        <w:t xml:space="preserve">no </w:t>
      </w:r>
      <w:proofErr w:type="gramStart"/>
      <w:r w:rsidR="001E5EF2">
        <w:rPr>
          <w:b/>
          <w:sz w:val="24"/>
          <w:szCs w:val="24"/>
        </w:rPr>
        <w:t>vegetable</w:t>
      </w:r>
      <w:r w:rsidRPr="00505973">
        <w:rPr>
          <w:b/>
          <w:sz w:val="24"/>
          <w:szCs w:val="24"/>
        </w:rPr>
        <w:t xml:space="preserve"> based</w:t>
      </w:r>
      <w:proofErr w:type="gramEnd"/>
      <w:r w:rsidRPr="00505973">
        <w:rPr>
          <w:b/>
          <w:sz w:val="24"/>
          <w:szCs w:val="24"/>
        </w:rPr>
        <w:t xml:space="preserve"> polyols.</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9F7F96" w:rsidP="00DD4B74">
      <w:pPr>
        <w:rPr>
          <w:b/>
          <w:sz w:val="28"/>
          <w:szCs w:val="28"/>
        </w:rPr>
      </w:pPr>
      <w:r>
        <w:rPr>
          <w:b/>
          <w:sz w:val="28"/>
          <w:szCs w:val="28"/>
        </w:rPr>
        <w:t>2.04</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313" w:rsidRDefault="006F3313" w:rsidP="00505B82">
      <w:pPr>
        <w:spacing w:after="0" w:line="240" w:lineRule="auto"/>
      </w:pPr>
      <w:r>
        <w:separator/>
      </w:r>
    </w:p>
  </w:endnote>
  <w:endnote w:type="continuationSeparator" w:id="0">
    <w:p w:rsidR="006F3313" w:rsidRDefault="006F3313"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5A2" w:rsidRDefault="007935A2">
    <w:pPr>
      <w:pStyle w:val="Footer"/>
    </w:pPr>
    <w:r>
      <w:t>Revision 3.0 April 2014</w:t>
    </w:r>
  </w:p>
  <w:p w:rsidR="007935A2" w:rsidRDefault="007935A2">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313" w:rsidRDefault="006F3313" w:rsidP="00505B82">
      <w:pPr>
        <w:spacing w:after="0" w:line="240" w:lineRule="auto"/>
      </w:pPr>
      <w:r>
        <w:separator/>
      </w:r>
    </w:p>
  </w:footnote>
  <w:footnote w:type="continuationSeparator" w:id="0">
    <w:p w:rsidR="006F3313" w:rsidRDefault="006F3313"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5A2" w:rsidRDefault="007935A2" w:rsidP="00023DDE">
    <w:pPr>
      <w:pStyle w:val="Header"/>
      <w:rPr>
        <w:b/>
        <w:sz w:val="32"/>
      </w:rPr>
    </w:pPr>
    <w:r>
      <w:rPr>
        <w:b/>
        <w:sz w:val="32"/>
      </w:rPr>
      <w:t>Section 02790 SYNTHETIC TURF SYSTEMS</w:t>
    </w:r>
  </w:p>
  <w:p w:rsidR="007935A2" w:rsidRPr="001F2F82" w:rsidRDefault="007935A2">
    <w:pPr>
      <w:pStyle w:val="Header"/>
      <w:rPr>
        <w:b/>
        <w:sz w:val="32"/>
      </w:rPr>
    </w:pPr>
    <w:r w:rsidRPr="00505B82">
      <w:rPr>
        <w:sz w:val="28"/>
      </w:rPr>
      <w:t>Artificial Turf</w:t>
    </w:r>
    <w:r>
      <w:rPr>
        <w:sz w:val="28"/>
      </w:rPr>
      <w:t xml:space="preserve"> – </w:t>
    </w:r>
    <w:proofErr w:type="spellStart"/>
    <w:r>
      <w:rPr>
        <w:sz w:val="28"/>
      </w:rPr>
      <w:t>SoftLawn</w:t>
    </w:r>
    <w:proofErr w:type="spellEnd"/>
    <w:r>
      <w:rPr>
        <w:sz w:val="28"/>
      </w:rPr>
      <w:t>® Premium PL906</w:t>
    </w:r>
  </w:p>
  <w:p w:rsidR="007935A2" w:rsidRDefault="00793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43EE"/>
    <w:rsid w:val="000024C2"/>
    <w:rsid w:val="00012DA3"/>
    <w:rsid w:val="00023DDE"/>
    <w:rsid w:val="00030290"/>
    <w:rsid w:val="0006264B"/>
    <w:rsid w:val="000633CD"/>
    <w:rsid w:val="00072D6D"/>
    <w:rsid w:val="000A0821"/>
    <w:rsid w:val="000C79D8"/>
    <w:rsid w:val="000C7A25"/>
    <w:rsid w:val="000E0F3D"/>
    <w:rsid w:val="000E70E1"/>
    <w:rsid w:val="00106BBD"/>
    <w:rsid w:val="001304D3"/>
    <w:rsid w:val="00137EC8"/>
    <w:rsid w:val="00146665"/>
    <w:rsid w:val="00153B83"/>
    <w:rsid w:val="00184135"/>
    <w:rsid w:val="00186C86"/>
    <w:rsid w:val="00195D03"/>
    <w:rsid w:val="001E1C6A"/>
    <w:rsid w:val="001E5EF2"/>
    <w:rsid w:val="001F2F82"/>
    <w:rsid w:val="00205E70"/>
    <w:rsid w:val="00214F61"/>
    <w:rsid w:val="00251CC8"/>
    <w:rsid w:val="00257C2D"/>
    <w:rsid w:val="00274041"/>
    <w:rsid w:val="002A0911"/>
    <w:rsid w:val="002B6D9F"/>
    <w:rsid w:val="002D325E"/>
    <w:rsid w:val="00302A9F"/>
    <w:rsid w:val="00322387"/>
    <w:rsid w:val="0032440A"/>
    <w:rsid w:val="003274C9"/>
    <w:rsid w:val="00333F33"/>
    <w:rsid w:val="00344E27"/>
    <w:rsid w:val="00356EF7"/>
    <w:rsid w:val="003626B8"/>
    <w:rsid w:val="00365772"/>
    <w:rsid w:val="00366DD2"/>
    <w:rsid w:val="003C4BC3"/>
    <w:rsid w:val="003F7600"/>
    <w:rsid w:val="00404ADE"/>
    <w:rsid w:val="00405D5D"/>
    <w:rsid w:val="00417D10"/>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7059C"/>
    <w:rsid w:val="005C7C04"/>
    <w:rsid w:val="005D0B25"/>
    <w:rsid w:val="005D4ED9"/>
    <w:rsid w:val="006464F9"/>
    <w:rsid w:val="006A1D32"/>
    <w:rsid w:val="006D0307"/>
    <w:rsid w:val="006F22BC"/>
    <w:rsid w:val="006F3313"/>
    <w:rsid w:val="007005CB"/>
    <w:rsid w:val="00706486"/>
    <w:rsid w:val="00720396"/>
    <w:rsid w:val="00747406"/>
    <w:rsid w:val="007528E4"/>
    <w:rsid w:val="007935A2"/>
    <w:rsid w:val="007A0FB8"/>
    <w:rsid w:val="007A1672"/>
    <w:rsid w:val="007A1A9E"/>
    <w:rsid w:val="007B273B"/>
    <w:rsid w:val="007E36E8"/>
    <w:rsid w:val="0080327A"/>
    <w:rsid w:val="00805AAF"/>
    <w:rsid w:val="00833E48"/>
    <w:rsid w:val="00856048"/>
    <w:rsid w:val="0086136F"/>
    <w:rsid w:val="0088130D"/>
    <w:rsid w:val="008912BF"/>
    <w:rsid w:val="008C7988"/>
    <w:rsid w:val="00901FEA"/>
    <w:rsid w:val="00906ECB"/>
    <w:rsid w:val="00915632"/>
    <w:rsid w:val="00982D2B"/>
    <w:rsid w:val="009857B6"/>
    <w:rsid w:val="0099607F"/>
    <w:rsid w:val="009C43EE"/>
    <w:rsid w:val="009C491B"/>
    <w:rsid w:val="009D210B"/>
    <w:rsid w:val="009F2BEA"/>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AF0E69"/>
    <w:rsid w:val="00B16F71"/>
    <w:rsid w:val="00B22CB9"/>
    <w:rsid w:val="00B24872"/>
    <w:rsid w:val="00B273D8"/>
    <w:rsid w:val="00B32E1A"/>
    <w:rsid w:val="00B41BB2"/>
    <w:rsid w:val="00B477CE"/>
    <w:rsid w:val="00B47E23"/>
    <w:rsid w:val="00B52F9E"/>
    <w:rsid w:val="00B65E30"/>
    <w:rsid w:val="00BA0D87"/>
    <w:rsid w:val="00BA33B0"/>
    <w:rsid w:val="00BB7B95"/>
    <w:rsid w:val="00BC17E6"/>
    <w:rsid w:val="00BC1BA0"/>
    <w:rsid w:val="00BD09C4"/>
    <w:rsid w:val="00BD4FB3"/>
    <w:rsid w:val="00BE0931"/>
    <w:rsid w:val="00BE5618"/>
    <w:rsid w:val="00BE6ADB"/>
    <w:rsid w:val="00C01E8B"/>
    <w:rsid w:val="00C05835"/>
    <w:rsid w:val="00C06753"/>
    <w:rsid w:val="00C15C2F"/>
    <w:rsid w:val="00C950ED"/>
    <w:rsid w:val="00CB51AD"/>
    <w:rsid w:val="00CD15ED"/>
    <w:rsid w:val="00D149B0"/>
    <w:rsid w:val="00D34235"/>
    <w:rsid w:val="00D50AEA"/>
    <w:rsid w:val="00D8159D"/>
    <w:rsid w:val="00DA2732"/>
    <w:rsid w:val="00DA29AB"/>
    <w:rsid w:val="00DD0CF5"/>
    <w:rsid w:val="00DD4B74"/>
    <w:rsid w:val="00DE5BFE"/>
    <w:rsid w:val="00DE6775"/>
    <w:rsid w:val="00DF3215"/>
    <w:rsid w:val="00E30268"/>
    <w:rsid w:val="00E55663"/>
    <w:rsid w:val="00E911BD"/>
    <w:rsid w:val="00ED3C7A"/>
    <w:rsid w:val="00EF11CB"/>
    <w:rsid w:val="00EF5315"/>
    <w:rsid w:val="00F0308D"/>
    <w:rsid w:val="00F203A3"/>
    <w:rsid w:val="00F40800"/>
    <w:rsid w:val="00F531EC"/>
    <w:rsid w:val="00F56EA0"/>
    <w:rsid w:val="00F627FC"/>
    <w:rsid w:val="00F64E1D"/>
    <w:rsid w:val="00F91752"/>
    <w:rsid w:val="00F975D5"/>
    <w:rsid w:val="00FA16BD"/>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8BC1B89-B6E7-4635-AAFA-E37CDCB1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02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03D9C-18A9-460F-B5CC-20C34D32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Chersten</cp:lastModifiedBy>
  <cp:revision>3</cp:revision>
  <cp:lastPrinted>2014-05-07T12:45:00Z</cp:lastPrinted>
  <dcterms:created xsi:type="dcterms:W3CDTF">2015-08-10T17:43:00Z</dcterms:created>
  <dcterms:modified xsi:type="dcterms:W3CDTF">2017-12-27T19:55:00Z</dcterms:modified>
</cp:coreProperties>
</file>